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98" w:rsidRDefault="00646F98" w:rsidP="005223A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646F98" w:rsidRDefault="00646F98" w:rsidP="005223A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04.12.2011</w:t>
      </w:r>
    </w:p>
    <w:p w:rsidR="00EC00C5" w:rsidRPr="005223A0" w:rsidRDefault="006A529D" w:rsidP="005223A0">
      <w:pPr>
        <w:jc w:val="center"/>
        <w:rPr>
          <w:rFonts w:ascii="Arial" w:hAnsi="Arial" w:cs="Arial"/>
          <w:b/>
          <w:sz w:val="24"/>
          <w:szCs w:val="24"/>
        </w:rPr>
      </w:pPr>
      <w:r w:rsidRPr="005223A0">
        <w:rPr>
          <w:rFonts w:ascii="Arial" w:hAnsi="Arial" w:cs="Arial"/>
          <w:b/>
          <w:sz w:val="24"/>
          <w:szCs w:val="24"/>
        </w:rPr>
        <w:t xml:space="preserve">SATSO’DAN </w:t>
      </w:r>
      <w:r w:rsidR="00646F98">
        <w:rPr>
          <w:rFonts w:ascii="Arial" w:hAnsi="Arial" w:cs="Arial"/>
          <w:b/>
          <w:sz w:val="24"/>
          <w:szCs w:val="24"/>
        </w:rPr>
        <w:t>“</w:t>
      </w:r>
      <w:r w:rsidRPr="005223A0">
        <w:rPr>
          <w:rFonts w:ascii="Arial" w:hAnsi="Arial" w:cs="Arial"/>
          <w:b/>
          <w:sz w:val="24"/>
          <w:szCs w:val="24"/>
        </w:rPr>
        <w:t>SERMAYE PİYASALARI ENSTRÜMANLARI VE GELİŞEN İŞLETM</w:t>
      </w:r>
      <w:r w:rsidR="00646F98">
        <w:rPr>
          <w:rFonts w:ascii="Arial" w:hAnsi="Arial" w:cs="Arial"/>
          <w:b/>
          <w:sz w:val="24"/>
          <w:szCs w:val="24"/>
        </w:rPr>
        <w:t>ELER PİYASASI”</w:t>
      </w:r>
      <w:r w:rsidRPr="005223A0">
        <w:rPr>
          <w:rFonts w:ascii="Arial" w:hAnsi="Arial" w:cs="Arial"/>
          <w:b/>
          <w:sz w:val="24"/>
          <w:szCs w:val="24"/>
        </w:rPr>
        <w:t xml:space="preserve"> KONULU KONFERANS</w:t>
      </w:r>
    </w:p>
    <w:p w:rsidR="006A529D" w:rsidRPr="005223A0" w:rsidRDefault="00EC00C5" w:rsidP="005223A0">
      <w:pPr>
        <w:jc w:val="both"/>
        <w:rPr>
          <w:rFonts w:ascii="Arial" w:hAnsi="Arial" w:cs="Arial"/>
          <w:sz w:val="24"/>
          <w:szCs w:val="24"/>
        </w:rPr>
      </w:pPr>
      <w:r w:rsidRPr="005223A0">
        <w:rPr>
          <w:rFonts w:ascii="Arial" w:hAnsi="Arial" w:cs="Arial"/>
          <w:sz w:val="24"/>
          <w:szCs w:val="24"/>
        </w:rPr>
        <w:t xml:space="preserve">Türkiye'nin ilk sermaye piyasası kuruluşu </w:t>
      </w:r>
      <w:r w:rsidR="00646F98">
        <w:rPr>
          <w:rFonts w:ascii="Arial" w:hAnsi="Arial" w:cs="Arial"/>
          <w:sz w:val="24"/>
          <w:szCs w:val="24"/>
        </w:rPr>
        <w:t xml:space="preserve">olan </w:t>
      </w:r>
      <w:r w:rsidRPr="005223A0">
        <w:rPr>
          <w:rFonts w:ascii="Arial" w:hAnsi="Arial" w:cs="Arial"/>
          <w:sz w:val="24"/>
          <w:szCs w:val="24"/>
        </w:rPr>
        <w:t xml:space="preserve">Menkul Değerler A.Ş. işbirliğiyle </w:t>
      </w:r>
      <w:bookmarkStart w:id="0" w:name="_GoBack"/>
      <w:bookmarkEnd w:id="0"/>
      <w:proofErr w:type="spellStart"/>
      <w:r w:rsidR="00646F98" w:rsidRPr="005223A0">
        <w:rPr>
          <w:rFonts w:ascii="Arial" w:hAnsi="Arial" w:cs="Arial"/>
          <w:sz w:val="24"/>
          <w:szCs w:val="24"/>
        </w:rPr>
        <w:t>SATSO’da</w:t>
      </w:r>
      <w:proofErr w:type="spellEnd"/>
      <w:r w:rsidR="00646F98" w:rsidRPr="005223A0">
        <w:rPr>
          <w:rFonts w:ascii="Arial" w:hAnsi="Arial" w:cs="Arial"/>
          <w:sz w:val="24"/>
          <w:szCs w:val="24"/>
        </w:rPr>
        <w:t xml:space="preserve"> sektörün</w:t>
      </w:r>
      <w:r w:rsidR="00646F98" w:rsidRPr="00646F98">
        <w:rPr>
          <w:rFonts w:ascii="Arial" w:hAnsi="Arial" w:cs="Arial"/>
          <w:sz w:val="24"/>
          <w:szCs w:val="24"/>
        </w:rPr>
        <w:t xml:space="preserve"> gelişmesine katkıda bulunmak amacıyla </w:t>
      </w:r>
      <w:r w:rsidRPr="005223A0">
        <w:rPr>
          <w:rFonts w:ascii="Arial" w:hAnsi="Arial" w:cs="Arial"/>
          <w:sz w:val="24"/>
          <w:szCs w:val="24"/>
        </w:rPr>
        <w:t xml:space="preserve">'Sermaye Piyasaları Enstrümanları ve Gelişen İşletmeler Piyasası' konulu </w:t>
      </w:r>
      <w:r w:rsidR="006A529D" w:rsidRPr="005223A0">
        <w:rPr>
          <w:rFonts w:ascii="Arial" w:hAnsi="Arial" w:cs="Arial"/>
          <w:sz w:val="24"/>
          <w:szCs w:val="24"/>
        </w:rPr>
        <w:t xml:space="preserve">bir </w:t>
      </w:r>
      <w:r w:rsidRPr="005223A0">
        <w:rPr>
          <w:rFonts w:ascii="Arial" w:hAnsi="Arial" w:cs="Arial"/>
          <w:sz w:val="24"/>
          <w:szCs w:val="24"/>
        </w:rPr>
        <w:t>konferans</w:t>
      </w:r>
      <w:r w:rsidR="006A529D" w:rsidRPr="005223A0">
        <w:rPr>
          <w:rFonts w:ascii="Arial" w:hAnsi="Arial" w:cs="Arial"/>
          <w:sz w:val="24"/>
          <w:szCs w:val="24"/>
        </w:rPr>
        <w:t xml:space="preserve"> gerçekleştirilecek</w:t>
      </w:r>
      <w:r w:rsidRPr="005223A0">
        <w:rPr>
          <w:rFonts w:ascii="Arial" w:hAnsi="Arial" w:cs="Arial"/>
          <w:sz w:val="24"/>
          <w:szCs w:val="24"/>
        </w:rPr>
        <w:t>.</w:t>
      </w:r>
      <w:r w:rsidR="006A529D" w:rsidRPr="005223A0">
        <w:rPr>
          <w:rFonts w:ascii="Arial" w:hAnsi="Arial" w:cs="Arial"/>
          <w:sz w:val="24"/>
          <w:szCs w:val="24"/>
        </w:rPr>
        <w:t xml:space="preserve"> </w:t>
      </w:r>
    </w:p>
    <w:p w:rsidR="00EC00C5" w:rsidRPr="005223A0" w:rsidRDefault="006A529D" w:rsidP="005223A0">
      <w:pPr>
        <w:jc w:val="both"/>
        <w:rPr>
          <w:rFonts w:ascii="Arial" w:hAnsi="Arial" w:cs="Arial"/>
          <w:sz w:val="24"/>
          <w:szCs w:val="24"/>
        </w:rPr>
      </w:pPr>
      <w:r w:rsidRPr="005223A0">
        <w:rPr>
          <w:rFonts w:ascii="Arial" w:hAnsi="Arial" w:cs="Arial"/>
          <w:sz w:val="24"/>
          <w:szCs w:val="24"/>
        </w:rPr>
        <w:t>5 Aralık 2011 Pazartesi günü</w:t>
      </w:r>
      <w:r w:rsidR="00F561D5" w:rsidRPr="005223A0">
        <w:rPr>
          <w:rFonts w:ascii="Arial" w:hAnsi="Arial" w:cs="Arial"/>
          <w:sz w:val="24"/>
          <w:szCs w:val="24"/>
        </w:rPr>
        <w:t xml:space="preserve"> (yarın)</w:t>
      </w:r>
      <w:r w:rsidRPr="005223A0">
        <w:rPr>
          <w:rFonts w:ascii="Arial" w:hAnsi="Arial" w:cs="Arial"/>
          <w:sz w:val="24"/>
          <w:szCs w:val="24"/>
        </w:rPr>
        <w:t xml:space="preserve"> saat</w:t>
      </w:r>
      <w:r w:rsidRPr="005223A0">
        <w:rPr>
          <w:rFonts w:ascii="Arial" w:hAnsi="Arial" w:cs="Arial"/>
          <w:sz w:val="24"/>
          <w:szCs w:val="24"/>
        </w:rPr>
        <w:t xml:space="preserve"> 15.00’te başlayacak olan konferansa tüm üyelerimiz ve basın mensupları davetli olup teşriflerinizi bekleriz.</w:t>
      </w:r>
    </w:p>
    <w:p w:rsidR="006311D5" w:rsidRPr="005223A0" w:rsidRDefault="00EC00C5" w:rsidP="005223A0">
      <w:pPr>
        <w:jc w:val="both"/>
        <w:rPr>
          <w:rFonts w:ascii="Arial" w:hAnsi="Arial" w:cs="Arial"/>
          <w:sz w:val="24"/>
          <w:szCs w:val="24"/>
        </w:rPr>
      </w:pPr>
      <w:r w:rsidRPr="005223A0">
        <w:rPr>
          <w:rFonts w:ascii="Arial" w:hAnsi="Arial" w:cs="Arial"/>
          <w:sz w:val="24"/>
          <w:szCs w:val="24"/>
        </w:rPr>
        <w:t>Sakarya Ticaret ve Sanayi Od</w:t>
      </w:r>
      <w:r w:rsidR="006A529D" w:rsidRPr="005223A0">
        <w:rPr>
          <w:rFonts w:ascii="Arial" w:hAnsi="Arial" w:cs="Arial"/>
          <w:sz w:val="24"/>
          <w:szCs w:val="24"/>
        </w:rPr>
        <w:t xml:space="preserve">ası Ali Coşkun Konferans Salonu’nda gerçekleştirilecek olan konferansta genel olarak, </w:t>
      </w:r>
      <w:r w:rsidRPr="005223A0">
        <w:rPr>
          <w:rFonts w:ascii="Arial" w:hAnsi="Arial" w:cs="Arial"/>
          <w:sz w:val="24"/>
          <w:szCs w:val="24"/>
        </w:rPr>
        <w:t xml:space="preserve">Gelişen İşletmeler Piyasası Yatırım Finansman Menkul Değerler Kurumsal Finansman Müdür </w:t>
      </w:r>
      <w:proofErr w:type="spellStart"/>
      <w:r w:rsidRPr="005223A0">
        <w:rPr>
          <w:rFonts w:ascii="Arial" w:hAnsi="Arial" w:cs="Arial"/>
          <w:sz w:val="24"/>
          <w:szCs w:val="24"/>
        </w:rPr>
        <w:t>Yard</w:t>
      </w:r>
      <w:proofErr w:type="spellEnd"/>
      <w:r w:rsidRPr="005223A0">
        <w:rPr>
          <w:rFonts w:ascii="Arial" w:hAnsi="Arial" w:cs="Arial"/>
          <w:sz w:val="24"/>
          <w:szCs w:val="24"/>
        </w:rPr>
        <w:t xml:space="preserve">. Pervin </w:t>
      </w:r>
      <w:proofErr w:type="spellStart"/>
      <w:r w:rsidRPr="005223A0">
        <w:rPr>
          <w:rFonts w:ascii="Arial" w:hAnsi="Arial" w:cs="Arial"/>
          <w:sz w:val="24"/>
          <w:szCs w:val="24"/>
        </w:rPr>
        <w:t>Bakankuş</w:t>
      </w:r>
      <w:proofErr w:type="spellEnd"/>
      <w:r w:rsidRPr="005223A0">
        <w:rPr>
          <w:rFonts w:ascii="Arial" w:hAnsi="Arial" w:cs="Arial"/>
          <w:sz w:val="24"/>
          <w:szCs w:val="24"/>
        </w:rPr>
        <w:t xml:space="preserve"> </w:t>
      </w:r>
      <w:r w:rsidR="006A529D" w:rsidRPr="005223A0">
        <w:rPr>
          <w:rFonts w:ascii="Arial" w:hAnsi="Arial" w:cs="Arial"/>
          <w:sz w:val="24"/>
          <w:szCs w:val="24"/>
        </w:rPr>
        <w:t xml:space="preserve">ve Yatırım Finansman Menkul Değerler  Yurtiçi Türev Piyasalar Müdürü Cihan </w:t>
      </w:r>
      <w:proofErr w:type="spellStart"/>
      <w:r w:rsidR="006A529D" w:rsidRPr="005223A0">
        <w:rPr>
          <w:rFonts w:ascii="Arial" w:hAnsi="Arial" w:cs="Arial"/>
          <w:sz w:val="24"/>
          <w:szCs w:val="24"/>
        </w:rPr>
        <w:t>Aluç</w:t>
      </w:r>
      <w:proofErr w:type="spellEnd"/>
      <w:r w:rsidR="006A529D" w:rsidRPr="005223A0">
        <w:rPr>
          <w:rFonts w:ascii="Arial" w:hAnsi="Arial" w:cs="Arial"/>
          <w:sz w:val="24"/>
          <w:szCs w:val="24"/>
        </w:rPr>
        <w:t xml:space="preserve">  tarafından</w:t>
      </w:r>
      <w:r w:rsidR="00F561D5" w:rsidRPr="005223A0">
        <w:rPr>
          <w:rFonts w:ascii="Arial" w:hAnsi="Arial" w:cs="Arial"/>
          <w:sz w:val="24"/>
          <w:szCs w:val="24"/>
        </w:rPr>
        <w:t xml:space="preserve"> </w:t>
      </w:r>
      <w:r w:rsidRPr="005223A0">
        <w:rPr>
          <w:rFonts w:ascii="Arial" w:hAnsi="Arial" w:cs="Arial"/>
          <w:sz w:val="24"/>
          <w:szCs w:val="24"/>
        </w:rPr>
        <w:t>Halka Arz Nedir</w:t>
      </w:r>
      <w:proofErr w:type="gramStart"/>
      <w:r w:rsidRPr="005223A0">
        <w:rPr>
          <w:rFonts w:ascii="Arial" w:hAnsi="Arial" w:cs="Arial"/>
          <w:sz w:val="24"/>
          <w:szCs w:val="24"/>
        </w:rPr>
        <w:t>?</w:t>
      </w:r>
      <w:r w:rsidR="00F561D5" w:rsidRPr="005223A0">
        <w:rPr>
          <w:rFonts w:ascii="Arial" w:hAnsi="Arial" w:cs="Arial"/>
          <w:sz w:val="24"/>
          <w:szCs w:val="24"/>
        </w:rPr>
        <w:t>,</w:t>
      </w:r>
      <w:proofErr w:type="gramEnd"/>
      <w:r w:rsidR="00F561D5" w:rsidRPr="005223A0">
        <w:rPr>
          <w:rFonts w:ascii="Arial" w:hAnsi="Arial" w:cs="Arial"/>
          <w:sz w:val="24"/>
          <w:szCs w:val="24"/>
        </w:rPr>
        <w:t xml:space="preserve"> </w:t>
      </w:r>
      <w:r w:rsidRPr="005223A0">
        <w:rPr>
          <w:rFonts w:ascii="Arial" w:hAnsi="Arial" w:cs="Arial"/>
          <w:sz w:val="24"/>
          <w:szCs w:val="24"/>
        </w:rPr>
        <w:t>H</w:t>
      </w:r>
      <w:r w:rsidR="00F561D5" w:rsidRPr="005223A0">
        <w:rPr>
          <w:rFonts w:ascii="Arial" w:hAnsi="Arial" w:cs="Arial"/>
          <w:sz w:val="24"/>
          <w:szCs w:val="24"/>
        </w:rPr>
        <w:t>alka arz süreci nasıl yürütülür?, H</w:t>
      </w:r>
      <w:r w:rsidRPr="005223A0">
        <w:rPr>
          <w:rFonts w:ascii="Arial" w:hAnsi="Arial" w:cs="Arial"/>
          <w:sz w:val="24"/>
          <w:szCs w:val="24"/>
        </w:rPr>
        <w:t>alka arzlarda başarılı olmanın sırrı nedir?</w:t>
      </w:r>
      <w:r w:rsidR="00F561D5" w:rsidRPr="005223A0">
        <w:rPr>
          <w:rFonts w:ascii="Arial" w:hAnsi="Arial" w:cs="Arial"/>
          <w:sz w:val="24"/>
          <w:szCs w:val="24"/>
        </w:rPr>
        <w:t xml:space="preserve">, </w:t>
      </w:r>
      <w:r w:rsidRPr="005223A0">
        <w:rPr>
          <w:rFonts w:ascii="Arial" w:hAnsi="Arial" w:cs="Arial"/>
          <w:sz w:val="24"/>
          <w:szCs w:val="24"/>
        </w:rPr>
        <w:t>VOB ve Yurtdışı Türev İşlemler</w:t>
      </w:r>
      <w:r w:rsidR="00F561D5" w:rsidRPr="005223A0">
        <w:rPr>
          <w:rFonts w:ascii="Arial" w:hAnsi="Arial" w:cs="Arial"/>
          <w:sz w:val="24"/>
          <w:szCs w:val="24"/>
        </w:rPr>
        <w:t xml:space="preserve">, </w:t>
      </w:r>
      <w:r w:rsidRPr="005223A0">
        <w:rPr>
          <w:rFonts w:ascii="Arial" w:hAnsi="Arial" w:cs="Arial"/>
          <w:sz w:val="24"/>
          <w:szCs w:val="24"/>
        </w:rPr>
        <w:t xml:space="preserve">Döviz riskinize karşı </w:t>
      </w:r>
      <w:proofErr w:type="spellStart"/>
      <w:r w:rsidRPr="005223A0">
        <w:rPr>
          <w:rFonts w:ascii="Arial" w:hAnsi="Arial" w:cs="Arial"/>
          <w:sz w:val="24"/>
          <w:szCs w:val="24"/>
        </w:rPr>
        <w:t>VOB'da</w:t>
      </w:r>
      <w:proofErr w:type="spellEnd"/>
      <w:r w:rsidRPr="005223A0">
        <w:rPr>
          <w:rFonts w:ascii="Arial" w:hAnsi="Arial" w:cs="Arial"/>
          <w:sz w:val="24"/>
          <w:szCs w:val="24"/>
        </w:rPr>
        <w:t xml:space="preserve"> nasıl önlem alınır?</w:t>
      </w:r>
      <w:r w:rsidR="00F561D5" w:rsidRPr="005223A0">
        <w:rPr>
          <w:rFonts w:ascii="Arial" w:hAnsi="Arial" w:cs="Arial"/>
          <w:sz w:val="24"/>
          <w:szCs w:val="24"/>
        </w:rPr>
        <w:t xml:space="preserve">, </w:t>
      </w:r>
      <w:r w:rsidRPr="005223A0">
        <w:rPr>
          <w:rFonts w:ascii="Arial" w:hAnsi="Arial" w:cs="Arial"/>
          <w:sz w:val="24"/>
          <w:szCs w:val="24"/>
        </w:rPr>
        <w:t>Örneklerle şirket riskimizi azaltmanın yöntemleri</w:t>
      </w:r>
      <w:r w:rsidR="00F561D5" w:rsidRPr="005223A0">
        <w:rPr>
          <w:rFonts w:ascii="Arial" w:hAnsi="Arial" w:cs="Arial"/>
          <w:sz w:val="24"/>
          <w:szCs w:val="24"/>
        </w:rPr>
        <w:t xml:space="preserve"> hakkında katılımcılara detaylı bilgiler verilecek.</w:t>
      </w:r>
    </w:p>
    <w:p w:rsidR="00F561D5" w:rsidRPr="005223A0" w:rsidRDefault="00F561D5" w:rsidP="005223A0">
      <w:pPr>
        <w:jc w:val="both"/>
        <w:rPr>
          <w:rFonts w:ascii="Arial" w:hAnsi="Arial" w:cs="Arial"/>
          <w:sz w:val="24"/>
          <w:szCs w:val="24"/>
        </w:rPr>
      </w:pPr>
    </w:p>
    <w:sectPr w:rsidR="00F561D5" w:rsidRPr="005223A0" w:rsidSect="00E12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1788"/>
    <w:rsid w:val="00233C76"/>
    <w:rsid w:val="002B7849"/>
    <w:rsid w:val="005223A0"/>
    <w:rsid w:val="005C1788"/>
    <w:rsid w:val="006311D5"/>
    <w:rsid w:val="00646F98"/>
    <w:rsid w:val="006A529D"/>
    <w:rsid w:val="007A633C"/>
    <w:rsid w:val="00E12686"/>
    <w:rsid w:val="00EC00C5"/>
    <w:rsid w:val="00F5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6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Basın Yayın</cp:lastModifiedBy>
  <cp:revision>10</cp:revision>
  <dcterms:created xsi:type="dcterms:W3CDTF">2011-11-30T12:09:00Z</dcterms:created>
  <dcterms:modified xsi:type="dcterms:W3CDTF">2011-12-04T13:18:00Z</dcterms:modified>
</cp:coreProperties>
</file>